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5664" w14:textId="77777777" w:rsidR="000F6F39" w:rsidRDefault="00000000">
      <w:pPr>
        <w:pStyle w:val="Corpo"/>
        <w:spacing w:before="40" w:after="40" w:line="264" w:lineRule="auto"/>
        <w:ind w:left="2835"/>
        <w:jc w:val="both"/>
        <w:rPr>
          <w:rFonts w:ascii="Palatino" w:eastAsia="Palatino" w:hAnsi="Palatino" w:cs="Palatino"/>
          <w:i/>
          <w:iCs/>
        </w:rPr>
      </w:pPr>
      <w:r>
        <w:rPr>
          <w:rFonts w:ascii="Palatino" w:hAnsi="Palatino"/>
          <w:i/>
          <w:iCs/>
          <w:lang w:val="pt-PT"/>
        </w:rPr>
        <w:t>Estabelece contingenciamento de gastos públicos, no âmbito do Poder Executivo Municipal, e disciplina medidas para a busca do equilíbrio fiscal.</w:t>
      </w:r>
    </w:p>
    <w:p w14:paraId="215AE1BE" w14:textId="77777777" w:rsidR="000F6F39" w:rsidRDefault="000F6F39">
      <w:pPr>
        <w:pStyle w:val="Corpo"/>
        <w:spacing w:before="40" w:after="40" w:line="264" w:lineRule="auto"/>
        <w:ind w:left="2835"/>
        <w:jc w:val="both"/>
        <w:rPr>
          <w:rFonts w:ascii="Palatino" w:eastAsia="Palatino" w:hAnsi="Palatino" w:cs="Palatino"/>
          <w:i/>
          <w:iCs/>
        </w:rPr>
      </w:pPr>
    </w:p>
    <w:p w14:paraId="4033C138" w14:textId="77777777" w:rsidR="000F6F39" w:rsidRDefault="00000000">
      <w:pPr>
        <w:pStyle w:val="Corpo"/>
        <w:spacing w:before="40" w:after="40" w:line="264" w:lineRule="auto"/>
        <w:ind w:left="2835"/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pt-PT"/>
        </w:rPr>
        <w:t>ANTÔNIO SIMONATO</w:t>
      </w:r>
      <w:r>
        <w:rPr>
          <w:rFonts w:ascii="Palatino" w:hAnsi="Palatino"/>
          <w:sz w:val="24"/>
          <w:szCs w:val="24"/>
          <w:lang w:val="pt-PT"/>
        </w:rPr>
        <w:t xml:space="preserve">, Prefeito do Município de Paulicéia, Estado de São Paulo, no uso de atribuições legais… </w:t>
      </w:r>
    </w:p>
    <w:p w14:paraId="1C885FFB" w14:textId="77777777" w:rsidR="000F6F39" w:rsidRDefault="000F6F39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36D6E378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sz w:val="24"/>
          <w:szCs w:val="24"/>
        </w:rPr>
      </w:pPr>
      <w:r w:rsidRPr="009A66BD">
        <w:rPr>
          <w:rFonts w:ascii="Palatino" w:hAnsi="Palatino"/>
          <w:b/>
          <w:bCs/>
          <w:sz w:val="24"/>
          <w:szCs w:val="24"/>
        </w:rPr>
        <w:t>CONSIDERANDO</w:t>
      </w:r>
      <w:r>
        <w:rPr>
          <w:rFonts w:ascii="Palatino" w:hAnsi="Palatino"/>
          <w:sz w:val="24"/>
          <w:szCs w:val="24"/>
          <w:lang w:val="pt-PT"/>
        </w:rPr>
        <w:t xml:space="preserve"> o disposto no art. 84, VI, "a", da Constituição Federal, que permite ao Chefe do Executivo dispor sobre a administração mediante decreto;</w:t>
      </w:r>
    </w:p>
    <w:p w14:paraId="6CE150C7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sz w:val="24"/>
          <w:szCs w:val="24"/>
        </w:rPr>
      </w:pPr>
      <w:r w:rsidRPr="009A66BD">
        <w:rPr>
          <w:rFonts w:ascii="Palatino" w:hAnsi="Palatino"/>
          <w:b/>
          <w:bCs/>
          <w:sz w:val="24"/>
          <w:szCs w:val="24"/>
        </w:rPr>
        <w:t>CONSIDERANDO</w:t>
      </w:r>
      <w:r>
        <w:rPr>
          <w:rFonts w:ascii="Palatino" w:hAnsi="Palatino"/>
          <w:sz w:val="24"/>
          <w:szCs w:val="24"/>
          <w:lang w:val="pt-PT"/>
        </w:rPr>
        <w:t xml:space="preserve"> a necessidade de ação planejada e transparente, prevenindo riscos que possam afetar o equil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brio das contas p</w:t>
      </w:r>
      <w:r>
        <w:rPr>
          <w:rFonts w:ascii="Palatino" w:hAnsi="Palatino"/>
          <w:sz w:val="24"/>
          <w:szCs w:val="24"/>
        </w:rPr>
        <w:t>ú</w:t>
      </w:r>
      <w:r>
        <w:rPr>
          <w:rFonts w:ascii="Palatino" w:hAnsi="Palatino"/>
          <w:sz w:val="24"/>
          <w:szCs w:val="24"/>
          <w:lang w:val="pt-PT"/>
        </w:rPr>
        <w:t>blicas, a fim de alcan</w:t>
      </w:r>
      <w:r>
        <w:rPr>
          <w:rFonts w:ascii="Palatino" w:hAnsi="Palatino"/>
          <w:sz w:val="24"/>
          <w:szCs w:val="24"/>
        </w:rPr>
        <w:t>ç</w:t>
      </w:r>
      <w:r>
        <w:rPr>
          <w:rFonts w:ascii="Palatino" w:hAnsi="Palatino"/>
          <w:sz w:val="24"/>
          <w:szCs w:val="24"/>
          <w:lang w:val="pt-PT"/>
        </w:rPr>
        <w:t>ar responsabilidade na gestão fiscal, conforme estabelece a Lei Complementar Federal n</w:t>
      </w:r>
      <w:r>
        <w:rPr>
          <w:rFonts w:ascii="Palatino" w:hAnsi="Palatino"/>
          <w:sz w:val="24"/>
          <w:szCs w:val="24"/>
        </w:rPr>
        <w:t xml:space="preserve">º </w:t>
      </w:r>
      <w:r>
        <w:rPr>
          <w:rFonts w:ascii="Palatino" w:hAnsi="Palatino"/>
          <w:sz w:val="24"/>
          <w:szCs w:val="24"/>
          <w:lang w:val="pt-PT"/>
        </w:rPr>
        <w:t>101, de 4 de maio de 2000 e o art. 167-A da Constituição Federal;</w:t>
      </w:r>
    </w:p>
    <w:p w14:paraId="1AE4C87F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sz w:val="24"/>
          <w:szCs w:val="24"/>
        </w:rPr>
      </w:pPr>
      <w:r w:rsidRPr="009A66BD">
        <w:rPr>
          <w:rFonts w:ascii="Palatino" w:hAnsi="Palatino"/>
          <w:b/>
          <w:bCs/>
          <w:sz w:val="24"/>
          <w:szCs w:val="24"/>
        </w:rPr>
        <w:t>CONSIDERANDO</w:t>
      </w:r>
      <w:r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  <w:lang w:val="pt-PT"/>
        </w:rPr>
        <w:t>o desiderato de se promover o equil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brio das finan</w:t>
      </w:r>
      <w:r>
        <w:rPr>
          <w:rFonts w:ascii="Palatino" w:hAnsi="Palatino"/>
          <w:sz w:val="24"/>
          <w:szCs w:val="24"/>
        </w:rPr>
        <w:t>ç</w:t>
      </w:r>
      <w:r>
        <w:rPr>
          <w:rFonts w:ascii="Palatino" w:hAnsi="Palatino"/>
          <w:sz w:val="24"/>
          <w:szCs w:val="24"/>
          <w:lang w:val="pt-PT"/>
        </w:rPr>
        <w:t>as p</w:t>
      </w:r>
      <w:r>
        <w:rPr>
          <w:rFonts w:ascii="Palatino" w:hAnsi="Palatino"/>
          <w:sz w:val="24"/>
          <w:szCs w:val="24"/>
        </w:rPr>
        <w:t>ú</w:t>
      </w:r>
      <w:r>
        <w:rPr>
          <w:rFonts w:ascii="Palatino" w:hAnsi="Palatino"/>
          <w:sz w:val="24"/>
          <w:szCs w:val="24"/>
          <w:lang w:val="pt-PT"/>
        </w:rPr>
        <w:t>blicas do Munic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pio de Pauliceia, pelo controle rigoroso dos gastos p</w:t>
      </w:r>
      <w:r>
        <w:rPr>
          <w:rFonts w:ascii="Palatino" w:hAnsi="Palatino"/>
          <w:sz w:val="24"/>
          <w:szCs w:val="24"/>
        </w:rPr>
        <w:t>ú</w:t>
      </w:r>
      <w:proofErr w:type="spellStart"/>
      <w:r>
        <w:rPr>
          <w:rFonts w:ascii="Palatino" w:hAnsi="Palatino"/>
          <w:sz w:val="24"/>
          <w:szCs w:val="24"/>
          <w:lang w:val="es-ES_tradnl"/>
        </w:rPr>
        <w:t>blicos</w:t>
      </w:r>
      <w:proofErr w:type="spellEnd"/>
      <w:r>
        <w:rPr>
          <w:rFonts w:ascii="Palatino" w:hAnsi="Palatino"/>
          <w:sz w:val="24"/>
          <w:szCs w:val="24"/>
          <w:lang w:val="es-ES_tradnl"/>
        </w:rPr>
        <w:t>;</w:t>
      </w:r>
    </w:p>
    <w:p w14:paraId="55EC80AF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pt-PT"/>
        </w:rPr>
        <w:t>CONSIDERANDO</w:t>
      </w:r>
      <w:r>
        <w:rPr>
          <w:rFonts w:ascii="Palatino" w:hAnsi="Palatino"/>
          <w:sz w:val="24"/>
          <w:szCs w:val="24"/>
          <w:lang w:val="pt-PT"/>
        </w:rPr>
        <w:t xml:space="preserve">, ademais, os resultados orçamentário e financeiro apurados no último quadrimestre do corrente exercício, assim como alertas expedidos pelo Tribunal de Contas do Estado de São Paulo no tocante ao cenário fiscal dessa municipalidade; e </w:t>
      </w:r>
    </w:p>
    <w:p w14:paraId="6D119D87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sz w:val="24"/>
          <w:szCs w:val="24"/>
        </w:rPr>
      </w:pPr>
      <w:r w:rsidRPr="009A66BD">
        <w:rPr>
          <w:rFonts w:ascii="Palatino" w:hAnsi="Palatino"/>
          <w:b/>
          <w:bCs/>
          <w:sz w:val="24"/>
          <w:szCs w:val="24"/>
        </w:rPr>
        <w:t>CONSIDERANDO</w:t>
      </w:r>
      <w:r>
        <w:rPr>
          <w:rFonts w:ascii="Palatino" w:hAnsi="Palatino"/>
          <w:sz w:val="24"/>
          <w:szCs w:val="24"/>
          <w:lang w:val="pt-PT"/>
        </w:rPr>
        <w:t>, por derradeiro, a necessidade de se implementar uma s</w:t>
      </w:r>
      <w:r>
        <w:rPr>
          <w:rFonts w:ascii="Palatino" w:hAnsi="Palatino"/>
          <w:sz w:val="24"/>
          <w:szCs w:val="24"/>
          <w:lang w:val="fr-FR"/>
        </w:rPr>
        <w:t>é</w:t>
      </w:r>
      <w:r>
        <w:rPr>
          <w:rFonts w:ascii="Palatino" w:hAnsi="Palatino"/>
          <w:sz w:val="24"/>
          <w:szCs w:val="24"/>
          <w:lang w:val="pt-PT"/>
        </w:rPr>
        <w:t xml:space="preserve">rie de medidas voltadas </w:t>
      </w:r>
      <w:r>
        <w:rPr>
          <w:rFonts w:ascii="Palatino" w:hAnsi="Palatino"/>
          <w:sz w:val="24"/>
          <w:szCs w:val="24"/>
        </w:rPr>
        <w:t xml:space="preserve">à </w:t>
      </w:r>
      <w:r>
        <w:rPr>
          <w:rFonts w:ascii="Palatino" w:hAnsi="Palatino"/>
          <w:sz w:val="24"/>
          <w:szCs w:val="24"/>
          <w:lang w:val="pt-PT"/>
        </w:rPr>
        <w:t>responsabilidade da gestão fiscal para o equil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brio financeiro das contas p</w:t>
      </w:r>
      <w:r>
        <w:rPr>
          <w:rFonts w:ascii="Palatino" w:hAnsi="Palatino"/>
          <w:sz w:val="24"/>
          <w:szCs w:val="24"/>
        </w:rPr>
        <w:t>ú</w:t>
      </w:r>
      <w:r>
        <w:rPr>
          <w:rFonts w:ascii="Palatino" w:hAnsi="Palatino"/>
          <w:sz w:val="24"/>
          <w:szCs w:val="24"/>
          <w:lang w:val="pt-PT"/>
        </w:rPr>
        <w:t>blicas, criando mecanismos de controle;</w:t>
      </w:r>
    </w:p>
    <w:p w14:paraId="27AE646B" w14:textId="77777777" w:rsidR="000F6F39" w:rsidRDefault="00000000">
      <w:pPr>
        <w:pStyle w:val="Corpo"/>
        <w:spacing w:before="80" w:after="80" w:line="288" w:lineRule="auto"/>
        <w:ind w:firstLine="2835"/>
        <w:jc w:val="both"/>
        <w:rPr>
          <w:rFonts w:ascii="Palatino" w:eastAsia="Palatino" w:hAnsi="Palatino" w:cs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  <w:lang w:val="en-US"/>
        </w:rPr>
        <w:t>DECRETA:</w:t>
      </w:r>
    </w:p>
    <w:p w14:paraId="684F17EA" w14:textId="2ECA3EC0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Art. 1º</w:t>
      </w:r>
      <w:r>
        <w:rPr>
          <w:rFonts w:ascii="Palatino" w:hAnsi="Palatino"/>
          <w:b/>
          <w:bCs/>
          <w:sz w:val="24"/>
          <w:szCs w:val="24"/>
          <w:lang w:val="pt-PT"/>
        </w:rPr>
        <w:t>.</w:t>
      </w:r>
      <w:r>
        <w:rPr>
          <w:rFonts w:ascii="Palatino" w:hAnsi="Palatino"/>
          <w:sz w:val="24"/>
          <w:szCs w:val="24"/>
          <w:lang w:val="pt-PT"/>
        </w:rPr>
        <w:t xml:space="preserve">  A racionalização e o controle de despesas do Poder Executivo Municipal at</w:t>
      </w:r>
      <w:proofErr w:type="spellStart"/>
      <w:r>
        <w:rPr>
          <w:rFonts w:ascii="Palatino" w:hAnsi="Palatino"/>
          <w:sz w:val="24"/>
          <w:szCs w:val="24"/>
        </w:rPr>
        <w:t>é</w:t>
      </w:r>
      <w:proofErr w:type="spellEnd"/>
      <w:r>
        <w:rPr>
          <w:rFonts w:ascii="Palatino" w:hAnsi="Palatino"/>
          <w:sz w:val="24"/>
          <w:szCs w:val="24"/>
        </w:rPr>
        <w:t xml:space="preserve"> </w:t>
      </w:r>
      <w:r w:rsidRPr="009A66BD">
        <w:rPr>
          <w:rFonts w:ascii="Palatino" w:hAnsi="Palatino"/>
          <w:sz w:val="24"/>
          <w:szCs w:val="24"/>
        </w:rPr>
        <w:t>o fina</w:t>
      </w:r>
      <w:r>
        <w:rPr>
          <w:rFonts w:ascii="Palatino" w:hAnsi="Palatino"/>
          <w:sz w:val="24"/>
          <w:szCs w:val="24"/>
          <w:lang w:val="pt-PT"/>
        </w:rPr>
        <w:t>l do exerc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cio de 2025 deverão observar as disposições deste Decreto.</w:t>
      </w:r>
    </w:p>
    <w:p w14:paraId="3D554AF1" w14:textId="77777777" w:rsidR="000F6F39" w:rsidRDefault="000F6F39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0C28DEB7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lastRenderedPageBreak/>
        <w:t>Art. 2º</w:t>
      </w:r>
      <w:r>
        <w:rPr>
          <w:rFonts w:ascii="Palatino" w:hAnsi="Palatino"/>
          <w:b/>
          <w:bCs/>
          <w:sz w:val="24"/>
          <w:szCs w:val="24"/>
          <w:lang w:val="pt-PT"/>
        </w:rPr>
        <w:t>.</w:t>
      </w:r>
      <w:r>
        <w:rPr>
          <w:rFonts w:ascii="Palatino" w:hAnsi="Palatino"/>
          <w:sz w:val="24"/>
          <w:szCs w:val="24"/>
          <w:lang w:val="pt-PT"/>
        </w:rPr>
        <w:t xml:space="preserve"> Ficam determinadas as seguintes ações visando </w:t>
      </w:r>
      <w:r>
        <w:rPr>
          <w:rFonts w:ascii="Palatino" w:hAnsi="Palatino"/>
          <w:sz w:val="24"/>
          <w:szCs w:val="24"/>
        </w:rPr>
        <w:t xml:space="preserve">à </w:t>
      </w:r>
      <w:proofErr w:type="spellStart"/>
      <w:r>
        <w:rPr>
          <w:rFonts w:ascii="Palatino" w:hAnsi="Palatino"/>
          <w:sz w:val="24"/>
          <w:szCs w:val="24"/>
          <w:lang w:val="es-ES_tradnl"/>
        </w:rPr>
        <w:t>redu</w:t>
      </w:r>
      <w:proofErr w:type="spellEnd"/>
      <w:r>
        <w:rPr>
          <w:rFonts w:ascii="Palatino" w:hAnsi="Palatino"/>
          <w:sz w:val="24"/>
          <w:szCs w:val="24"/>
          <w:lang w:val="pt-PT"/>
        </w:rPr>
        <w:t xml:space="preserve">ção das despesas no </w:t>
      </w:r>
      <w:r>
        <w:rPr>
          <w:rFonts w:ascii="Palatino" w:hAnsi="Palatino"/>
          <w:sz w:val="24"/>
          <w:szCs w:val="24"/>
        </w:rPr>
        <w:t>â</w:t>
      </w:r>
      <w:r>
        <w:rPr>
          <w:rFonts w:ascii="Palatino" w:hAnsi="Palatino"/>
          <w:sz w:val="24"/>
          <w:szCs w:val="24"/>
          <w:lang w:val="pt-PT"/>
        </w:rPr>
        <w:t>mbito da administraçã</w:t>
      </w:r>
      <w:r>
        <w:rPr>
          <w:rFonts w:ascii="Palatino" w:hAnsi="Palatino"/>
          <w:sz w:val="24"/>
          <w:szCs w:val="24"/>
        </w:rPr>
        <w:t xml:space="preserve">o </w:t>
      </w:r>
      <w:proofErr w:type="spellStart"/>
      <w:r>
        <w:rPr>
          <w:rFonts w:ascii="Palatino" w:hAnsi="Palatino"/>
          <w:sz w:val="24"/>
          <w:szCs w:val="24"/>
        </w:rPr>
        <w:t>pú</w:t>
      </w:r>
      <w:proofErr w:type="spellEnd"/>
      <w:r>
        <w:rPr>
          <w:rFonts w:ascii="Palatino" w:hAnsi="Palatino"/>
          <w:sz w:val="24"/>
          <w:szCs w:val="24"/>
          <w:lang w:val="pt-PT"/>
        </w:rPr>
        <w:t>blica municipal:</w:t>
      </w:r>
    </w:p>
    <w:p w14:paraId="16F4B9D2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I - a suspensão das aquisições de materiais permanentes com recursos do Tesouro Municipal ou que demandem contrapartida;</w:t>
      </w:r>
    </w:p>
    <w:p w14:paraId="45896EA0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II - a suspensão das participações em capacitações, cursos, semin</w:t>
      </w:r>
      <w:r>
        <w:rPr>
          <w:rFonts w:ascii="Palatino" w:hAnsi="Palatino"/>
          <w:sz w:val="24"/>
          <w:szCs w:val="24"/>
        </w:rPr>
        <w:t>á</w:t>
      </w:r>
      <w:r>
        <w:rPr>
          <w:rFonts w:ascii="Palatino" w:hAnsi="Palatino"/>
          <w:sz w:val="24"/>
          <w:szCs w:val="24"/>
          <w:lang w:val="pt-PT"/>
        </w:rPr>
        <w:t>rios, feiras, congressos, visitas de cooperação ou outros eventos, que acarretem custos ao Munic</w:t>
      </w:r>
      <w:proofErr w:type="spellStart"/>
      <w:r>
        <w:rPr>
          <w:rFonts w:ascii="Palatino" w:hAnsi="Palatino"/>
          <w:sz w:val="24"/>
          <w:szCs w:val="24"/>
        </w:rPr>
        <w:t>í</w:t>
      </w:r>
      <w:r w:rsidRPr="009A66BD">
        <w:rPr>
          <w:rFonts w:ascii="Palatino" w:hAnsi="Palatino"/>
          <w:sz w:val="24"/>
          <w:szCs w:val="24"/>
        </w:rPr>
        <w:t>pio</w:t>
      </w:r>
      <w:proofErr w:type="spellEnd"/>
      <w:r w:rsidRPr="009A66BD">
        <w:rPr>
          <w:rFonts w:ascii="Palatino" w:hAnsi="Palatino"/>
          <w:sz w:val="24"/>
          <w:szCs w:val="24"/>
        </w:rPr>
        <w:t>;</w:t>
      </w:r>
    </w:p>
    <w:p w14:paraId="4465D8F3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I</w:t>
      </w:r>
      <w:r>
        <w:rPr>
          <w:rFonts w:ascii="Palatino" w:hAnsi="Palatino"/>
          <w:sz w:val="24"/>
          <w:szCs w:val="24"/>
          <w:lang w:val="pt-PT"/>
        </w:rPr>
        <w:t>II - a suspensão dos aditamentos de contratos remunerados com recursos do Tesouro do Munic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pio que objetivem acr</w:t>
      </w:r>
      <w:r>
        <w:rPr>
          <w:rFonts w:ascii="Palatino" w:hAnsi="Palatino"/>
          <w:sz w:val="24"/>
          <w:szCs w:val="24"/>
          <w:lang w:val="fr-FR"/>
        </w:rPr>
        <w:t>é</w:t>
      </w:r>
      <w:r>
        <w:rPr>
          <w:rFonts w:ascii="Palatino" w:hAnsi="Palatino"/>
          <w:sz w:val="24"/>
          <w:szCs w:val="24"/>
          <w:lang w:val="pt-PT"/>
        </w:rPr>
        <w:t>scimo de quantitativo anteriormente pactuado e que impliquem acr</w:t>
      </w:r>
      <w:r>
        <w:rPr>
          <w:rFonts w:ascii="Palatino" w:hAnsi="Palatino"/>
          <w:sz w:val="24"/>
          <w:szCs w:val="24"/>
          <w:lang w:val="fr-FR"/>
        </w:rPr>
        <w:t>é</w:t>
      </w:r>
      <w:r>
        <w:rPr>
          <w:rFonts w:ascii="Palatino" w:hAnsi="Palatino"/>
          <w:sz w:val="24"/>
          <w:szCs w:val="24"/>
          <w:lang w:val="pt-PT"/>
        </w:rPr>
        <w:t>scimo no valor do contrato;</w:t>
      </w:r>
    </w:p>
    <w:p w14:paraId="1240C08A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IV - a proibição de emissão de ordem de servi</w:t>
      </w:r>
      <w:r>
        <w:rPr>
          <w:rFonts w:ascii="Palatino" w:hAnsi="Palatino"/>
          <w:sz w:val="24"/>
          <w:szCs w:val="24"/>
        </w:rPr>
        <w:t>ç</w:t>
      </w:r>
      <w:r>
        <w:rPr>
          <w:rFonts w:ascii="Palatino" w:hAnsi="Palatino"/>
          <w:sz w:val="24"/>
          <w:szCs w:val="24"/>
          <w:lang w:val="pt-PT"/>
        </w:rPr>
        <w:t>o para in</w:t>
      </w:r>
      <w:r>
        <w:rPr>
          <w:rFonts w:ascii="Palatino" w:hAnsi="Palatino"/>
          <w:sz w:val="24"/>
          <w:szCs w:val="24"/>
        </w:rPr>
        <w:t>í</w:t>
      </w:r>
      <w:r>
        <w:rPr>
          <w:rFonts w:ascii="Palatino" w:hAnsi="Palatino"/>
          <w:sz w:val="24"/>
          <w:szCs w:val="24"/>
          <w:lang w:val="pt-PT"/>
        </w:rPr>
        <w:t>cio de obra ou servi</w:t>
      </w:r>
      <w:r>
        <w:rPr>
          <w:rFonts w:ascii="Palatino" w:hAnsi="Palatino"/>
          <w:sz w:val="24"/>
          <w:szCs w:val="24"/>
        </w:rPr>
        <w:t>ç</w:t>
      </w:r>
      <w:r>
        <w:rPr>
          <w:rFonts w:ascii="Palatino" w:hAnsi="Palatino"/>
          <w:sz w:val="24"/>
          <w:szCs w:val="24"/>
          <w:lang w:val="pt-PT"/>
        </w:rPr>
        <w:t>o a ser realizado com recursos pr</w:t>
      </w:r>
      <w:proofErr w:type="spellStart"/>
      <w:r>
        <w:rPr>
          <w:rFonts w:ascii="Palatino" w:hAnsi="Palatino"/>
          <w:sz w:val="24"/>
          <w:szCs w:val="24"/>
          <w:lang w:val="es-ES_tradnl"/>
        </w:rPr>
        <w:t>ó</w:t>
      </w:r>
      <w:proofErr w:type="spellEnd"/>
      <w:r>
        <w:rPr>
          <w:rFonts w:ascii="Palatino" w:hAnsi="Palatino"/>
          <w:sz w:val="24"/>
          <w:szCs w:val="24"/>
          <w:lang w:val="pt-PT"/>
        </w:rPr>
        <w:t>prios antes da efetiva disponibilidade do recurso;</w:t>
      </w:r>
    </w:p>
    <w:p w14:paraId="592734F0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V - a proibição de contratação de pessoal, inclusive por intermédio de Consórcio Intermunicipal, ainda que a fonte de recursos seja vinculada, sem a devida autorização do Chefe do Poder Executivo;</w:t>
      </w:r>
    </w:p>
    <w:p w14:paraId="5026CDFA" w14:textId="00AA9DFD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VI - todas as aquisições de material de consumo ou contratações de serviços, ainda que suas fontes de recursos sejam vinculadas, ficam condicionadas à autorização por parte do Chefe do Setor de Compras, após criteriosa análise; e</w:t>
      </w:r>
    </w:p>
    <w:p w14:paraId="7BB8D425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 xml:space="preserve">VII - as contratações de horas extraordinárias, independentemente do local em que se ache lotado o servidor, ficam condicionadas à autorização por parte do Chefe do Poder Executivo, devendo os pedidos serem prévia e justificadamente encaminhados pelos Diretores ou Chefes de Setores. </w:t>
      </w:r>
    </w:p>
    <w:p w14:paraId="77659068" w14:textId="18F7FF8C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Art. 4º</w:t>
      </w:r>
      <w:r>
        <w:rPr>
          <w:rFonts w:ascii="Palatino" w:hAnsi="Palatino"/>
          <w:b/>
          <w:bCs/>
          <w:sz w:val="24"/>
          <w:szCs w:val="24"/>
          <w:lang w:val="pt-PT"/>
        </w:rPr>
        <w:t>.</w:t>
      </w:r>
      <w:r>
        <w:rPr>
          <w:rFonts w:ascii="Palatino" w:hAnsi="Palatino"/>
          <w:sz w:val="24"/>
          <w:szCs w:val="24"/>
        </w:rPr>
        <w:t xml:space="preserve"> Al</w:t>
      </w:r>
      <w:r>
        <w:rPr>
          <w:rFonts w:ascii="Palatino" w:hAnsi="Palatino"/>
          <w:sz w:val="24"/>
          <w:szCs w:val="24"/>
          <w:lang w:val="fr-FR"/>
        </w:rPr>
        <w:t>é</w:t>
      </w:r>
      <w:r>
        <w:rPr>
          <w:rFonts w:ascii="Palatino" w:hAnsi="Palatino"/>
          <w:sz w:val="24"/>
          <w:szCs w:val="24"/>
          <w:lang w:val="pt-PT"/>
        </w:rPr>
        <w:t xml:space="preserve">m das limitações e vedações previstas no artigo anterior, fica determinado a cada </w:t>
      </w:r>
      <w:r w:rsidR="003036C0">
        <w:rPr>
          <w:rFonts w:ascii="Palatino" w:hAnsi="Palatino"/>
          <w:sz w:val="24"/>
          <w:szCs w:val="24"/>
          <w:lang w:val="pt-PT"/>
        </w:rPr>
        <w:t xml:space="preserve">Coordenador </w:t>
      </w:r>
      <w:r>
        <w:rPr>
          <w:rFonts w:ascii="Palatino" w:hAnsi="Palatino"/>
          <w:sz w:val="24"/>
          <w:szCs w:val="24"/>
          <w:lang w:val="pt-PT"/>
        </w:rPr>
        <w:t>Municipal</w:t>
      </w:r>
      <w:r w:rsidR="003036C0">
        <w:rPr>
          <w:rFonts w:ascii="Palatino" w:hAnsi="Palatino"/>
          <w:sz w:val="24"/>
          <w:szCs w:val="24"/>
          <w:lang w:val="pt-PT"/>
        </w:rPr>
        <w:t>, Diretor</w:t>
      </w:r>
      <w:r>
        <w:rPr>
          <w:rFonts w:ascii="Palatino" w:hAnsi="Palatino"/>
          <w:sz w:val="24"/>
          <w:szCs w:val="24"/>
          <w:lang w:val="pt-PT"/>
        </w:rPr>
        <w:t xml:space="preserve"> ou Chefe de Setor contingenciamento de despesas de custeio em, no m</w:t>
      </w:r>
      <w:proofErr w:type="spellStart"/>
      <w:r>
        <w:rPr>
          <w:rFonts w:ascii="Palatino" w:hAnsi="Palatino"/>
          <w:sz w:val="24"/>
          <w:szCs w:val="24"/>
        </w:rPr>
        <w:t>í</w:t>
      </w:r>
      <w:r w:rsidRPr="009A66BD">
        <w:rPr>
          <w:rFonts w:ascii="Palatino" w:hAnsi="Palatino"/>
          <w:sz w:val="24"/>
          <w:szCs w:val="24"/>
        </w:rPr>
        <w:t>nimo</w:t>
      </w:r>
      <w:proofErr w:type="spellEnd"/>
      <w:r w:rsidRPr="009A66BD">
        <w:rPr>
          <w:rFonts w:ascii="Palatino" w:hAnsi="Palatino"/>
          <w:sz w:val="24"/>
          <w:szCs w:val="24"/>
        </w:rPr>
        <w:t xml:space="preserve">, </w:t>
      </w:r>
      <w:r w:rsidR="009A66BD" w:rsidRPr="009A66BD">
        <w:rPr>
          <w:rFonts w:ascii="Palatino" w:hAnsi="Palatino"/>
          <w:sz w:val="24"/>
          <w:szCs w:val="24"/>
        </w:rPr>
        <w:t>20</w:t>
      </w:r>
      <w:r>
        <w:rPr>
          <w:rFonts w:ascii="Palatino" w:hAnsi="Palatino"/>
          <w:sz w:val="24"/>
          <w:szCs w:val="24"/>
          <w:lang w:val="pt-PT"/>
        </w:rPr>
        <w:t>% relativamente a respectiva pasta.</w:t>
      </w:r>
    </w:p>
    <w:p w14:paraId="0E61D01C" w14:textId="115AD231" w:rsidR="000F6F39" w:rsidRDefault="00000000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Parágrafo ú</w:t>
      </w:r>
      <w:r w:rsidRPr="009A66BD">
        <w:rPr>
          <w:rFonts w:ascii="Palatino" w:hAnsi="Palatino"/>
          <w:b/>
          <w:bCs/>
          <w:sz w:val="24"/>
          <w:szCs w:val="24"/>
        </w:rPr>
        <w:t>nico.</w:t>
      </w:r>
      <w:r>
        <w:rPr>
          <w:rFonts w:ascii="Palatino" w:hAnsi="Palatino"/>
          <w:sz w:val="24"/>
          <w:szCs w:val="24"/>
          <w:lang w:val="pt-PT"/>
        </w:rPr>
        <w:t xml:space="preserve"> Para fins desse artigo, mensalmente cada </w:t>
      </w:r>
      <w:r w:rsidR="003036C0">
        <w:rPr>
          <w:rFonts w:ascii="Palatino" w:hAnsi="Palatino"/>
          <w:sz w:val="24"/>
          <w:szCs w:val="24"/>
          <w:lang w:val="pt-PT"/>
        </w:rPr>
        <w:t xml:space="preserve">Coordenador, Diretor </w:t>
      </w:r>
      <w:r>
        <w:rPr>
          <w:rFonts w:ascii="Palatino" w:hAnsi="Palatino"/>
          <w:sz w:val="24"/>
          <w:szCs w:val="24"/>
          <w:lang w:val="pt-PT"/>
        </w:rPr>
        <w:t>ou Chefe de Setor apresentar</w:t>
      </w:r>
      <w:r>
        <w:rPr>
          <w:rFonts w:ascii="Palatino" w:hAnsi="Palatino"/>
          <w:sz w:val="24"/>
          <w:szCs w:val="24"/>
        </w:rPr>
        <w:t xml:space="preserve">á </w:t>
      </w:r>
      <w:proofErr w:type="spellStart"/>
      <w:r>
        <w:rPr>
          <w:rFonts w:ascii="Palatino" w:hAnsi="Palatino"/>
          <w:sz w:val="24"/>
          <w:szCs w:val="24"/>
        </w:rPr>
        <w:t>relat</w:t>
      </w:r>
      <w:r>
        <w:rPr>
          <w:rFonts w:ascii="Palatino" w:hAnsi="Palatino"/>
          <w:sz w:val="24"/>
          <w:szCs w:val="24"/>
          <w:lang w:val="es-ES_tradnl"/>
        </w:rPr>
        <w:t>ó</w:t>
      </w:r>
      <w:proofErr w:type="spellEnd"/>
      <w:r>
        <w:rPr>
          <w:rFonts w:ascii="Palatino" w:hAnsi="Palatino"/>
          <w:sz w:val="24"/>
          <w:szCs w:val="24"/>
          <w:lang w:val="pt-PT"/>
        </w:rPr>
        <w:t>rio demonstrando o cumprimento do percentual acima.</w:t>
      </w:r>
    </w:p>
    <w:p w14:paraId="59796C0E" w14:textId="77777777" w:rsidR="000F6F39" w:rsidRDefault="000F6F39">
      <w:pPr>
        <w:pStyle w:val="Corpo"/>
        <w:spacing w:before="80" w:after="80" w:line="288" w:lineRule="auto"/>
        <w:jc w:val="both"/>
        <w:rPr>
          <w:rFonts w:ascii="Palatino" w:eastAsia="Palatino" w:hAnsi="Palatino" w:cs="Palatino"/>
          <w:sz w:val="24"/>
          <w:szCs w:val="24"/>
        </w:rPr>
      </w:pPr>
    </w:p>
    <w:p w14:paraId="22334388" w14:textId="77777777" w:rsidR="000F6F39" w:rsidRDefault="00000000">
      <w:pPr>
        <w:pStyle w:val="Corpo"/>
        <w:spacing w:before="80" w:after="80" w:line="288" w:lineRule="auto"/>
        <w:jc w:val="both"/>
        <w:rPr>
          <w:rFonts w:ascii="Palatino" w:hAnsi="Palatino"/>
          <w:sz w:val="24"/>
          <w:szCs w:val="24"/>
          <w:lang w:val="pt-PT"/>
        </w:rPr>
      </w:pPr>
      <w:r>
        <w:rPr>
          <w:rFonts w:ascii="Palatino" w:hAnsi="Palatino"/>
          <w:b/>
          <w:bCs/>
          <w:sz w:val="24"/>
          <w:szCs w:val="24"/>
          <w:lang w:val="pt-PT"/>
        </w:rPr>
        <w:lastRenderedPageBreak/>
        <w:t>Art. 5º.</w:t>
      </w:r>
      <w:r>
        <w:rPr>
          <w:rFonts w:ascii="Palatino" w:hAnsi="Palatino"/>
          <w:sz w:val="24"/>
          <w:szCs w:val="24"/>
          <w:lang w:val="pt-PT"/>
        </w:rPr>
        <w:t xml:space="preserve"> Este Decreto entra em vigor na data de sua publicação, revogando-se as disposições em contrário.</w:t>
      </w:r>
    </w:p>
    <w:p w14:paraId="0CAAE7CA" w14:textId="77777777" w:rsidR="004C65DF" w:rsidRPr="004C65DF" w:rsidRDefault="004C65DF" w:rsidP="004C65DF">
      <w:pPr>
        <w:jc w:val="center"/>
        <w:rPr>
          <w:rFonts w:ascii="Palatino Linotype" w:hAnsi="Palatino Linotype"/>
          <w:sz w:val="22"/>
          <w:szCs w:val="22"/>
        </w:rPr>
      </w:pPr>
      <w:r w:rsidRPr="004C65DF">
        <w:rPr>
          <w:rFonts w:ascii="Palatino Linotype" w:hAnsi="Palatino Linotype" w:cs="Arial"/>
        </w:rPr>
        <w:t>GABINETE DO PREFEITO MUNICIPAL</w:t>
      </w:r>
    </w:p>
    <w:p w14:paraId="138AE68F" w14:textId="77777777" w:rsidR="004C65DF" w:rsidRPr="004C65DF" w:rsidRDefault="004C65DF" w:rsidP="004C65DF">
      <w:pPr>
        <w:jc w:val="center"/>
        <w:rPr>
          <w:rFonts w:ascii="Palatino Linotype" w:hAnsi="Palatino Linotype" w:cs="Arial"/>
          <w:sz w:val="22"/>
          <w:szCs w:val="22"/>
        </w:rPr>
      </w:pPr>
      <w:r w:rsidRPr="004C65DF">
        <w:rPr>
          <w:rFonts w:ascii="Palatino Linotype" w:hAnsi="Palatino Linotype" w:cs="Arial"/>
        </w:rPr>
        <w:t xml:space="preserve">Paulicéia, data </w:t>
      </w:r>
      <w:proofErr w:type="spellStart"/>
      <w:r w:rsidRPr="004C65DF">
        <w:rPr>
          <w:rFonts w:ascii="Palatino Linotype" w:hAnsi="Palatino Linotype" w:cs="Arial"/>
        </w:rPr>
        <w:t>supramencionada</w:t>
      </w:r>
      <w:proofErr w:type="spellEnd"/>
      <w:r w:rsidRPr="004C65DF">
        <w:rPr>
          <w:rFonts w:ascii="Palatino Linotype" w:hAnsi="Palatino Linotype" w:cs="Arial"/>
        </w:rPr>
        <w:t>.</w:t>
      </w:r>
    </w:p>
    <w:p w14:paraId="52BBBBF0" w14:textId="77777777" w:rsidR="004C65DF" w:rsidRDefault="004C65DF" w:rsidP="004C65DF">
      <w:pPr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</w:p>
    <w:p w14:paraId="110D830F" w14:textId="77777777" w:rsidR="004C65DF" w:rsidRPr="004C65DF" w:rsidRDefault="004C65DF" w:rsidP="004C65DF">
      <w:pPr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</w:p>
    <w:p w14:paraId="0725C4AD" w14:textId="77777777" w:rsidR="004C65DF" w:rsidRPr="004C65DF" w:rsidRDefault="004C65DF" w:rsidP="004C65DF">
      <w:pPr>
        <w:jc w:val="center"/>
        <w:rPr>
          <w:rFonts w:ascii="Palatino Linotype" w:hAnsi="Palatino Linotype"/>
          <w:sz w:val="22"/>
          <w:szCs w:val="22"/>
        </w:rPr>
      </w:pPr>
      <w:r w:rsidRPr="004C65DF">
        <w:rPr>
          <w:rFonts w:ascii="Palatino Linotype" w:hAnsi="Palatino Linotype" w:cs="Arial"/>
          <w:b/>
        </w:rPr>
        <w:t>ANTONIO SIMONATO</w:t>
      </w:r>
    </w:p>
    <w:p w14:paraId="4EF6D632" w14:textId="77777777" w:rsidR="004C65DF" w:rsidRPr="004C65DF" w:rsidRDefault="004C65DF" w:rsidP="004C65DF">
      <w:pPr>
        <w:jc w:val="center"/>
        <w:rPr>
          <w:rFonts w:ascii="Palatino Linotype" w:hAnsi="Palatino Linotype" w:cs="Arial"/>
        </w:rPr>
      </w:pPr>
      <w:r w:rsidRPr="004C65DF">
        <w:rPr>
          <w:rFonts w:ascii="Palatino Linotype" w:hAnsi="Palatino Linotype" w:cs="Arial"/>
        </w:rPr>
        <w:t xml:space="preserve">= </w:t>
      </w:r>
      <w:proofErr w:type="spellStart"/>
      <w:r w:rsidRPr="004C65DF">
        <w:rPr>
          <w:rFonts w:ascii="Palatino Linotype" w:hAnsi="Palatino Linotype" w:cs="Arial"/>
        </w:rPr>
        <w:t>Prefeito</w:t>
      </w:r>
      <w:proofErr w:type="spellEnd"/>
      <w:r w:rsidRPr="004C65DF">
        <w:rPr>
          <w:rFonts w:ascii="Palatino Linotype" w:hAnsi="Palatino Linotype" w:cs="Arial"/>
        </w:rPr>
        <w:t xml:space="preserve"> Municipal =</w:t>
      </w:r>
    </w:p>
    <w:p w14:paraId="6E842297" w14:textId="77777777" w:rsidR="004C65DF" w:rsidRPr="004C65DF" w:rsidRDefault="004C65DF" w:rsidP="004C65DF">
      <w:pPr>
        <w:jc w:val="center"/>
        <w:rPr>
          <w:rFonts w:ascii="Palatino Linotype" w:hAnsi="Palatino Linotype" w:cs="Arial"/>
        </w:rPr>
      </w:pPr>
    </w:p>
    <w:p w14:paraId="328B9AD0" w14:textId="77777777" w:rsidR="004C65DF" w:rsidRPr="004C65DF" w:rsidRDefault="004C65DF" w:rsidP="004C65DF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proofErr w:type="spellStart"/>
      <w:r w:rsidRPr="004C65DF">
        <w:rPr>
          <w:rFonts w:ascii="Palatino Linotype" w:hAnsi="Palatino Linotype"/>
        </w:rPr>
        <w:t>Registrado</w:t>
      </w:r>
      <w:proofErr w:type="spellEnd"/>
      <w:r w:rsidRPr="004C65DF">
        <w:rPr>
          <w:rFonts w:ascii="Palatino Linotype" w:hAnsi="Palatino Linotype"/>
        </w:rPr>
        <w:t xml:space="preserve"> </w:t>
      </w:r>
      <w:proofErr w:type="spellStart"/>
      <w:r w:rsidRPr="004C65DF">
        <w:rPr>
          <w:rFonts w:ascii="Palatino Linotype" w:hAnsi="Palatino Linotype"/>
        </w:rPr>
        <w:t>em</w:t>
      </w:r>
      <w:proofErr w:type="spellEnd"/>
      <w:r w:rsidRPr="004C65DF">
        <w:rPr>
          <w:rFonts w:ascii="Palatino Linotype" w:hAnsi="Palatino Linotype"/>
        </w:rPr>
        <w:t xml:space="preserve"> </w:t>
      </w:r>
      <w:proofErr w:type="spellStart"/>
      <w:r w:rsidRPr="004C65DF">
        <w:rPr>
          <w:rFonts w:ascii="Palatino Linotype" w:hAnsi="Palatino Linotype"/>
        </w:rPr>
        <w:t>livro</w:t>
      </w:r>
      <w:proofErr w:type="spellEnd"/>
      <w:r w:rsidRPr="004C65DF">
        <w:rPr>
          <w:rFonts w:ascii="Palatino Linotype" w:hAnsi="Palatino Linotype"/>
        </w:rPr>
        <w:t xml:space="preserve"> </w:t>
      </w:r>
      <w:proofErr w:type="spellStart"/>
      <w:r w:rsidRPr="004C65DF">
        <w:rPr>
          <w:rFonts w:ascii="Palatino Linotype" w:hAnsi="Palatino Linotype"/>
        </w:rPr>
        <w:t>próprio</w:t>
      </w:r>
      <w:proofErr w:type="spellEnd"/>
      <w:r w:rsidRPr="004C65DF">
        <w:rPr>
          <w:rFonts w:ascii="Palatino Linotype" w:hAnsi="Palatino Linotype"/>
        </w:rPr>
        <w:t xml:space="preserve"> e </w:t>
      </w:r>
      <w:proofErr w:type="spellStart"/>
      <w:r w:rsidRPr="004C65DF">
        <w:rPr>
          <w:rFonts w:ascii="Palatino Linotype" w:hAnsi="Palatino Linotype"/>
        </w:rPr>
        <w:t>publicado</w:t>
      </w:r>
      <w:proofErr w:type="spellEnd"/>
      <w:r w:rsidRPr="004C65DF">
        <w:rPr>
          <w:rFonts w:ascii="Palatino Linotype" w:hAnsi="Palatino Linotype"/>
        </w:rPr>
        <w:t xml:space="preserve"> no </w:t>
      </w:r>
      <w:proofErr w:type="spellStart"/>
      <w:r w:rsidRPr="004C65DF">
        <w:rPr>
          <w:rFonts w:ascii="Palatino Linotype" w:hAnsi="Palatino Linotype"/>
        </w:rPr>
        <w:t>Diário</w:t>
      </w:r>
      <w:proofErr w:type="spellEnd"/>
      <w:r w:rsidRPr="004C65DF">
        <w:rPr>
          <w:rFonts w:ascii="Palatino Linotype" w:hAnsi="Palatino Linotype"/>
        </w:rPr>
        <w:t xml:space="preserve"> </w:t>
      </w:r>
      <w:proofErr w:type="spellStart"/>
      <w:r w:rsidRPr="004C65DF">
        <w:rPr>
          <w:rFonts w:ascii="Palatino Linotype" w:hAnsi="Palatino Linotype"/>
        </w:rPr>
        <w:t>Oficial</w:t>
      </w:r>
      <w:proofErr w:type="spellEnd"/>
      <w:r w:rsidRPr="004C65DF">
        <w:rPr>
          <w:rFonts w:ascii="Palatino Linotype" w:hAnsi="Palatino Linotype"/>
        </w:rPr>
        <w:t xml:space="preserve"> do </w:t>
      </w:r>
      <w:proofErr w:type="spellStart"/>
      <w:r w:rsidRPr="004C65DF">
        <w:rPr>
          <w:rFonts w:ascii="Palatino Linotype" w:hAnsi="Palatino Linotype"/>
        </w:rPr>
        <w:t>Município</w:t>
      </w:r>
      <w:proofErr w:type="spellEnd"/>
      <w:r w:rsidRPr="004C65DF">
        <w:rPr>
          <w:rFonts w:ascii="Palatino Linotype" w:hAnsi="Palatino Linotype"/>
        </w:rPr>
        <w:t>.</w:t>
      </w:r>
    </w:p>
    <w:p w14:paraId="276B5002" w14:textId="77777777" w:rsidR="004C65DF" w:rsidRDefault="004C65DF" w:rsidP="004C65DF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4410816C" w14:textId="77777777" w:rsidR="004C65DF" w:rsidRPr="004C65DF" w:rsidRDefault="004C65DF" w:rsidP="004C65DF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5AE92495" w14:textId="4841E387" w:rsidR="004C65DF" w:rsidRPr="004C65DF" w:rsidRDefault="004C65DF" w:rsidP="004C65DF">
      <w:pPr>
        <w:jc w:val="center"/>
        <w:rPr>
          <w:rFonts w:ascii="Palatino Linotype" w:hAnsi="Palatino Linotype"/>
          <w:b/>
          <w:bCs/>
        </w:rPr>
      </w:pPr>
      <w:r w:rsidRPr="004C65DF">
        <w:rPr>
          <w:rFonts w:ascii="Palatino Linotype" w:hAnsi="Palatino Linotype"/>
          <w:b/>
          <w:bCs/>
        </w:rPr>
        <w:t>SILVIA DIAS ROCHA RODRIGUES</w:t>
      </w:r>
    </w:p>
    <w:p w14:paraId="3D2D4963" w14:textId="1A412883" w:rsidR="004C65DF" w:rsidRPr="004C65DF" w:rsidRDefault="004C65DF" w:rsidP="004C65DF">
      <w:pPr>
        <w:jc w:val="center"/>
        <w:rPr>
          <w:rFonts w:ascii="Palatino Linotype" w:hAnsi="Palatino Linotype"/>
          <w:sz w:val="22"/>
          <w:szCs w:val="22"/>
        </w:rPr>
      </w:pPr>
      <w:proofErr w:type="spellStart"/>
      <w:r w:rsidRPr="004C65DF">
        <w:rPr>
          <w:rFonts w:ascii="Palatino Linotype" w:hAnsi="Palatino Linotype"/>
        </w:rPr>
        <w:t>Diretora</w:t>
      </w:r>
      <w:proofErr w:type="spellEnd"/>
      <w:r w:rsidRPr="004C65DF">
        <w:rPr>
          <w:rFonts w:ascii="Palatino Linotype" w:hAnsi="Palatino Linotype"/>
        </w:rPr>
        <w:t xml:space="preserve"> </w:t>
      </w:r>
      <w:proofErr w:type="spellStart"/>
      <w:r w:rsidRPr="004C65DF">
        <w:rPr>
          <w:rFonts w:ascii="Palatino Linotype" w:hAnsi="Palatino Linotype"/>
        </w:rPr>
        <w:t>Administrativa</w:t>
      </w:r>
      <w:proofErr w:type="spellEnd"/>
    </w:p>
    <w:p w14:paraId="5DB9EF08" w14:textId="77777777" w:rsidR="004C65DF" w:rsidRPr="004C65DF" w:rsidRDefault="004C65DF" w:rsidP="004C65DF">
      <w:pPr>
        <w:pStyle w:val="Corpo"/>
        <w:spacing w:before="80" w:after="80" w:line="288" w:lineRule="auto"/>
        <w:jc w:val="center"/>
        <w:rPr>
          <w:rFonts w:ascii="Palatino Linotype" w:hAnsi="Palatino Linotype"/>
          <w:sz w:val="24"/>
          <w:szCs w:val="24"/>
          <w:lang w:val="en-US"/>
        </w:rPr>
      </w:pPr>
    </w:p>
    <w:p w14:paraId="34869C86" w14:textId="77777777" w:rsidR="004C65DF" w:rsidRDefault="004C65DF" w:rsidP="004C65DF">
      <w:pPr>
        <w:pStyle w:val="Corpo"/>
        <w:spacing w:before="80" w:after="80" w:line="288" w:lineRule="auto"/>
        <w:jc w:val="center"/>
      </w:pPr>
    </w:p>
    <w:sectPr w:rsidR="004C65DF" w:rsidSect="004C65DF">
      <w:headerReference w:type="default" r:id="rId6"/>
      <w:pgSz w:w="11906" w:h="16838"/>
      <w:pgMar w:top="2268" w:right="1274" w:bottom="850" w:left="198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0733" w14:textId="77777777" w:rsidR="005E483D" w:rsidRDefault="005E483D">
      <w:r>
        <w:separator/>
      </w:r>
    </w:p>
  </w:endnote>
  <w:endnote w:type="continuationSeparator" w:id="0">
    <w:p w14:paraId="04451412" w14:textId="77777777" w:rsidR="005E483D" w:rsidRDefault="005E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C1C9" w14:textId="77777777" w:rsidR="005E483D" w:rsidRDefault="005E483D">
      <w:r>
        <w:separator/>
      </w:r>
    </w:p>
  </w:footnote>
  <w:footnote w:type="continuationSeparator" w:id="0">
    <w:p w14:paraId="279C147F" w14:textId="77777777" w:rsidR="005E483D" w:rsidRDefault="005E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1DB8" w14:textId="59EA76CC" w:rsidR="00D5681A" w:rsidRDefault="00D5681A" w:rsidP="00D5681A">
    <w:pPr>
      <w:pStyle w:val="Cabealho"/>
      <w:jc w:val="center"/>
      <w:rPr>
        <w:rFonts w:ascii="Arial" w:hAnsi="Arial"/>
        <w:b/>
        <w:bCs/>
        <w:sz w:val="28"/>
        <w:szCs w:val="28"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247496D" wp14:editId="13D8B5A3">
          <wp:simplePos x="0" y="0"/>
          <wp:positionH relativeFrom="column">
            <wp:posOffset>91440</wp:posOffset>
          </wp:positionH>
          <wp:positionV relativeFrom="paragraph">
            <wp:posOffset>-3810</wp:posOffset>
          </wp:positionV>
          <wp:extent cx="764540" cy="764540"/>
          <wp:effectExtent l="0" t="0" r="0" b="0"/>
          <wp:wrapNone/>
          <wp:docPr id="87431378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24" r="-2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  <w:u w:val="single"/>
      </w:rPr>
      <w:t>MU</w:t>
    </w:r>
    <w:r>
      <w:rPr>
        <w:rFonts w:ascii="Arial" w:hAnsi="Arial"/>
        <w:b/>
        <w:bCs/>
        <w:sz w:val="28"/>
        <w:szCs w:val="28"/>
        <w:u w:val="single"/>
      </w:rPr>
      <w:t>NICÍPIO DE PAULICÉIA</w:t>
    </w:r>
  </w:p>
  <w:p w14:paraId="7065039E" w14:textId="77777777" w:rsidR="00D5681A" w:rsidRDefault="00D5681A" w:rsidP="00D5681A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*** ESTADO DE SÃO PAULO ***</w:t>
    </w:r>
  </w:p>
  <w:p w14:paraId="6E48B430" w14:textId="77777777" w:rsidR="00D5681A" w:rsidRDefault="00D5681A" w:rsidP="00D5681A">
    <w:pPr>
      <w:pStyle w:val="Cabealho"/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CNPJ: 44.918.928/0001-25</w:t>
    </w:r>
  </w:p>
  <w:p w14:paraId="763595F0" w14:textId="615FF9DB" w:rsidR="00D5681A" w:rsidRDefault="00D5681A" w:rsidP="00D5681A">
    <w:pPr>
      <w:pStyle w:val="Cabealho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Avenida </w:t>
    </w:r>
    <w:proofErr w:type="spellStart"/>
    <w:r>
      <w:rPr>
        <w:rFonts w:ascii="Arial" w:hAnsi="Arial"/>
        <w:b/>
        <w:bCs/>
        <w:sz w:val="16"/>
        <w:szCs w:val="16"/>
      </w:rPr>
      <w:t>Paulista</w:t>
    </w:r>
    <w:proofErr w:type="spellEnd"/>
    <w:r>
      <w:rPr>
        <w:rFonts w:ascii="Arial" w:hAnsi="Arial"/>
        <w:b/>
        <w:bCs/>
        <w:sz w:val="16"/>
        <w:szCs w:val="16"/>
      </w:rPr>
      <w:t xml:space="preserve">, </w:t>
    </w:r>
    <w:proofErr w:type="gramStart"/>
    <w:r>
      <w:rPr>
        <w:rFonts w:ascii="Arial" w:hAnsi="Arial"/>
        <w:b/>
        <w:bCs/>
        <w:sz w:val="16"/>
        <w:szCs w:val="16"/>
      </w:rPr>
      <w:t>n.º</w:t>
    </w:r>
    <w:proofErr w:type="gramEnd"/>
    <w:r>
      <w:rPr>
        <w:rFonts w:ascii="Arial" w:hAnsi="Arial"/>
        <w:b/>
        <w:bCs/>
        <w:sz w:val="16"/>
        <w:szCs w:val="16"/>
      </w:rPr>
      <w:t xml:space="preserve"> 1649, Bairro Centro, CEP 17.990-00</w:t>
    </w:r>
    <w:r>
      <w:rPr>
        <w:rFonts w:ascii="Arial" w:hAnsi="Arial"/>
        <w:b/>
        <w:bCs/>
        <w:sz w:val="16"/>
        <w:szCs w:val="16"/>
      </w:rPr>
      <w:t>5</w:t>
    </w:r>
    <w:r>
      <w:rPr>
        <w:rFonts w:ascii="Arial" w:hAnsi="Arial"/>
        <w:b/>
        <w:bCs/>
        <w:sz w:val="16"/>
        <w:szCs w:val="16"/>
      </w:rPr>
      <w:t xml:space="preserve"> – PAULICÉIA-SP</w:t>
    </w:r>
  </w:p>
  <w:p w14:paraId="00C605D0" w14:textId="77777777" w:rsidR="00D5681A" w:rsidRPr="00776368" w:rsidRDefault="00D5681A" w:rsidP="00D5681A">
    <w:pPr>
      <w:pStyle w:val="Cabealho"/>
      <w:jc w:val="center"/>
      <w:rPr>
        <w:rFonts w:ascii="Arial" w:hAnsi="Arial"/>
        <w:b/>
        <w:bCs/>
        <w:sz w:val="16"/>
        <w:szCs w:val="16"/>
        <w:lang w:val="it-IT"/>
      </w:rPr>
    </w:pPr>
    <w:r w:rsidRPr="00776368">
      <w:rPr>
        <w:rFonts w:ascii="Arial" w:hAnsi="Arial"/>
        <w:b/>
        <w:bCs/>
        <w:sz w:val="16"/>
        <w:szCs w:val="16"/>
        <w:lang w:val="it-IT"/>
      </w:rPr>
      <w:t>Fone: (018) 3876-1240</w:t>
    </w:r>
  </w:p>
  <w:p w14:paraId="47D9A626" w14:textId="77777777" w:rsidR="00D5681A" w:rsidRPr="00776368" w:rsidRDefault="00D5681A" w:rsidP="00D5681A">
    <w:pPr>
      <w:pStyle w:val="Cabealho"/>
      <w:pBdr>
        <w:bottom w:val="single" w:sz="8" w:space="2" w:color="000000"/>
      </w:pBdr>
      <w:jc w:val="center"/>
      <w:rPr>
        <w:rFonts w:ascii="Arial" w:hAnsi="Arial"/>
        <w:sz w:val="12"/>
        <w:szCs w:val="12"/>
        <w:lang w:val="it-IT"/>
      </w:rPr>
    </w:pPr>
    <w:r w:rsidRPr="00776368">
      <w:rPr>
        <w:rFonts w:ascii="Arial" w:hAnsi="Arial"/>
        <w:sz w:val="12"/>
        <w:szCs w:val="12"/>
        <w:lang w:val="it-IT"/>
      </w:rPr>
      <w:t>gabinete@pauliceia.sp.gov.br                                                                          www.pauliceia.sp.gov.br</w:t>
    </w:r>
  </w:p>
  <w:p w14:paraId="03C7D261" w14:textId="77777777" w:rsidR="00D5681A" w:rsidRPr="00776368" w:rsidRDefault="00D5681A" w:rsidP="00D5681A">
    <w:pPr>
      <w:pStyle w:val="Cabealho"/>
      <w:jc w:val="center"/>
      <w:rPr>
        <w:rFonts w:ascii="Arial" w:hAnsi="Arial"/>
        <w:sz w:val="10"/>
        <w:szCs w:val="10"/>
        <w:lang w:val="it-IT"/>
      </w:rPr>
    </w:pPr>
  </w:p>
  <w:p w14:paraId="23DE98A0" w14:textId="77777777" w:rsidR="00D5681A" w:rsidRDefault="00D5681A" w:rsidP="00D5681A">
    <w:pPr>
      <w:pStyle w:val="Cabealho"/>
      <w:jc w:val="center"/>
      <w:rPr>
        <w:rFonts w:ascii="Arial" w:hAnsi="Arial"/>
        <w:sz w:val="10"/>
        <w:szCs w:val="10"/>
        <w:lang w:val="it-IT"/>
      </w:rPr>
    </w:pPr>
  </w:p>
  <w:p w14:paraId="2D91ED3F" w14:textId="77777777" w:rsidR="00D5681A" w:rsidRDefault="00D5681A" w:rsidP="00D5681A">
    <w:pPr>
      <w:pStyle w:val="Cabealho"/>
      <w:jc w:val="center"/>
      <w:rPr>
        <w:rFonts w:ascii="Arial" w:hAnsi="Arial"/>
        <w:sz w:val="10"/>
        <w:szCs w:val="10"/>
        <w:lang w:val="it-IT"/>
      </w:rPr>
    </w:pPr>
  </w:p>
  <w:p w14:paraId="2F0BF5A4" w14:textId="77777777" w:rsidR="004C65DF" w:rsidRPr="00650CBE" w:rsidRDefault="004C65DF" w:rsidP="004C65DF">
    <w:pPr>
      <w:pStyle w:val="Corpo"/>
      <w:spacing w:before="40" w:after="40" w:line="264" w:lineRule="auto"/>
      <w:ind w:left="2835"/>
      <w:jc w:val="both"/>
      <w:rPr>
        <w:rFonts w:ascii="Palatino" w:eastAsia="Palatino" w:hAnsi="Palatino" w:cs="Palatino"/>
        <w:b/>
        <w:bCs/>
        <w:sz w:val="26"/>
        <w:szCs w:val="26"/>
        <w:u w:val="single"/>
      </w:rPr>
    </w:pPr>
    <w:r w:rsidRPr="00650CBE">
      <w:rPr>
        <w:rFonts w:ascii="Palatino" w:hAnsi="Palatino"/>
        <w:b/>
        <w:bCs/>
        <w:sz w:val="26"/>
        <w:szCs w:val="26"/>
        <w:u w:val="single"/>
        <w:lang w:val="pt-PT"/>
      </w:rPr>
      <w:t>DECRETO N.º 208/25 - DE 1º DE SETEMBRO DE 2025.</w:t>
    </w:r>
  </w:p>
  <w:p w14:paraId="5D0D2932" w14:textId="77777777" w:rsidR="000F6F39" w:rsidRPr="004C65DF" w:rsidRDefault="000F6F39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39"/>
    <w:rsid w:val="000F6F39"/>
    <w:rsid w:val="003036C0"/>
    <w:rsid w:val="00426776"/>
    <w:rsid w:val="004C65DF"/>
    <w:rsid w:val="005E483D"/>
    <w:rsid w:val="00650CBE"/>
    <w:rsid w:val="009A66BD"/>
    <w:rsid w:val="00D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3EDF"/>
  <w15:docId w15:val="{89CB6CED-0E09-44C2-9190-4EFDB44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nhideWhenUsed/>
    <w:rsid w:val="00D568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681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D568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8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</cp:lastModifiedBy>
  <cp:revision>2</cp:revision>
  <cp:lastPrinted>2025-09-04T12:14:00Z</cp:lastPrinted>
  <dcterms:created xsi:type="dcterms:W3CDTF">2025-09-04T12:23:00Z</dcterms:created>
  <dcterms:modified xsi:type="dcterms:W3CDTF">2025-09-04T12:23:00Z</dcterms:modified>
</cp:coreProperties>
</file>