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63C5" w14:textId="2D40AD5D" w:rsidR="0066155F" w:rsidRDefault="00754C1C" w:rsidP="00FC15B3">
      <w:pPr>
        <w:ind w:left="2410"/>
        <w:rPr>
          <w:rFonts w:ascii="Palatino" w:hAnsi="Palatino"/>
          <w:b/>
          <w:bCs/>
          <w:sz w:val="24"/>
          <w:szCs w:val="24"/>
          <w:u w:val="single"/>
        </w:rPr>
      </w:pPr>
      <w:r>
        <w:rPr>
          <w:rFonts w:ascii="Palatino" w:hAnsi="Palatino"/>
          <w:b/>
          <w:bCs/>
          <w:sz w:val="24"/>
          <w:szCs w:val="24"/>
          <w:u w:val="single"/>
        </w:rPr>
        <w:t>LE</w:t>
      </w:r>
      <w:r w:rsidR="00FC15B3" w:rsidRPr="007A154C">
        <w:rPr>
          <w:rFonts w:ascii="Palatino" w:hAnsi="Palatino"/>
          <w:b/>
          <w:bCs/>
          <w:sz w:val="24"/>
          <w:szCs w:val="24"/>
          <w:u w:val="single"/>
        </w:rPr>
        <w:t xml:space="preserve">I N.º </w:t>
      </w:r>
      <w:r w:rsidR="007A154C" w:rsidRPr="007A154C">
        <w:rPr>
          <w:rFonts w:ascii="Palatino" w:hAnsi="Palatino"/>
          <w:b/>
          <w:bCs/>
          <w:sz w:val="24"/>
          <w:szCs w:val="24"/>
          <w:u w:val="single"/>
        </w:rPr>
        <w:t>1</w:t>
      </w:r>
      <w:r>
        <w:rPr>
          <w:rFonts w:ascii="Palatino" w:hAnsi="Palatino"/>
          <w:b/>
          <w:bCs/>
          <w:sz w:val="24"/>
          <w:szCs w:val="24"/>
          <w:u w:val="single"/>
        </w:rPr>
        <w:t>32</w:t>
      </w:r>
      <w:r w:rsidR="007A154C" w:rsidRPr="007A154C">
        <w:rPr>
          <w:rFonts w:ascii="Palatino" w:hAnsi="Palatino"/>
          <w:b/>
          <w:bCs/>
          <w:sz w:val="24"/>
          <w:szCs w:val="24"/>
          <w:u w:val="single"/>
        </w:rPr>
        <w:t xml:space="preserve">/24 - </w:t>
      </w:r>
      <w:r w:rsidR="00FC15B3" w:rsidRPr="007A154C">
        <w:rPr>
          <w:rFonts w:ascii="Palatino" w:hAnsi="Palatino"/>
          <w:b/>
          <w:bCs/>
          <w:sz w:val="24"/>
          <w:szCs w:val="24"/>
          <w:u w:val="single"/>
        </w:rPr>
        <w:t xml:space="preserve">DE </w:t>
      </w:r>
      <w:r>
        <w:rPr>
          <w:rFonts w:ascii="Palatino" w:hAnsi="Palatino"/>
          <w:b/>
          <w:bCs/>
          <w:sz w:val="24"/>
          <w:szCs w:val="24"/>
          <w:u w:val="single"/>
        </w:rPr>
        <w:t>05</w:t>
      </w:r>
      <w:r w:rsidR="00FC15B3" w:rsidRPr="007A154C">
        <w:rPr>
          <w:rFonts w:ascii="Palatino" w:hAnsi="Palatino"/>
          <w:b/>
          <w:bCs/>
          <w:sz w:val="24"/>
          <w:szCs w:val="24"/>
          <w:u w:val="single"/>
        </w:rPr>
        <w:t xml:space="preserve"> DE </w:t>
      </w:r>
      <w:r>
        <w:rPr>
          <w:rFonts w:ascii="Palatino" w:hAnsi="Palatino"/>
          <w:b/>
          <w:bCs/>
          <w:sz w:val="24"/>
          <w:szCs w:val="24"/>
          <w:u w:val="single"/>
        </w:rPr>
        <w:t>ABRIL</w:t>
      </w:r>
      <w:r w:rsidR="00FC15B3" w:rsidRPr="007A154C">
        <w:rPr>
          <w:rFonts w:ascii="Palatino" w:hAnsi="Palatino"/>
          <w:b/>
          <w:bCs/>
          <w:sz w:val="24"/>
          <w:szCs w:val="24"/>
          <w:u w:val="single"/>
        </w:rPr>
        <w:t xml:space="preserve"> DE 2024.</w:t>
      </w:r>
    </w:p>
    <w:p w14:paraId="7E407594" w14:textId="77777777" w:rsidR="00FC15B3" w:rsidRPr="007A154C" w:rsidRDefault="00FC15B3" w:rsidP="00FC15B3">
      <w:pPr>
        <w:ind w:left="2410"/>
        <w:rPr>
          <w:rFonts w:ascii="Palatino" w:eastAsia="Palatino" w:hAnsi="Palatino" w:cs="Palatino"/>
          <w:sz w:val="28"/>
          <w:szCs w:val="28"/>
          <w:u w:val="single"/>
        </w:rPr>
      </w:pPr>
    </w:p>
    <w:p w14:paraId="5D79580D" w14:textId="6100510D" w:rsidR="0066155F" w:rsidRPr="007A154C" w:rsidRDefault="00000000" w:rsidP="00754C1C">
      <w:pPr>
        <w:ind w:left="2410"/>
        <w:rPr>
          <w:rFonts w:ascii="Palatino" w:eastAsia="Palatino" w:hAnsi="Palatino" w:cs="Palatino"/>
          <w:sz w:val="18"/>
          <w:szCs w:val="18"/>
        </w:rPr>
      </w:pPr>
      <w:r w:rsidRPr="007A154C">
        <w:rPr>
          <w:rFonts w:ascii="Palatino" w:hAnsi="Palatino"/>
        </w:rPr>
        <w:t>Autoriza o Poder Executivo a conceder auxílio financeiro a fim de custear moradia e alimentação aos médicos integrantes do Projeto Mais Médicos para o Brasil, nos termos da Portaria MS n.º 30, de 2014, e dá outras providências.”</w:t>
      </w:r>
    </w:p>
    <w:p w14:paraId="1333E29C" w14:textId="77777777" w:rsidR="0066155F" w:rsidRDefault="0066155F" w:rsidP="00754C1C">
      <w:pPr>
        <w:ind w:left="2835"/>
        <w:rPr>
          <w:rFonts w:ascii="Palatino" w:eastAsia="Palatino" w:hAnsi="Palatino" w:cs="Palatino"/>
          <w:i/>
          <w:iCs/>
          <w:sz w:val="18"/>
          <w:szCs w:val="18"/>
        </w:rPr>
      </w:pPr>
    </w:p>
    <w:p w14:paraId="3B3F349B" w14:textId="77777777" w:rsidR="007A154C" w:rsidRDefault="007A154C" w:rsidP="007A154C">
      <w:pPr>
        <w:tabs>
          <w:tab w:val="left" w:pos="2410"/>
        </w:tabs>
        <w:spacing w:line="360" w:lineRule="auto"/>
        <w:ind w:left="2410"/>
      </w:pPr>
      <w:r>
        <w:rPr>
          <w:rFonts w:ascii="Arial" w:hAnsi="Arial" w:cs="Arial"/>
        </w:rPr>
        <w:t>ANTONIO SIMONATO, Prefeito Municipal de Paulicéia, Comarca de Panorama, Estado São Paulo, no uso das atribuições que lhe são conferidas por Lei, etc. ...</w:t>
      </w:r>
    </w:p>
    <w:p w14:paraId="4AAB4CAD" w14:textId="77777777" w:rsidR="007A154C" w:rsidRDefault="007A154C" w:rsidP="007A154C">
      <w:pPr>
        <w:tabs>
          <w:tab w:val="left" w:pos="2410"/>
        </w:tabs>
        <w:spacing w:line="360" w:lineRule="auto"/>
        <w:ind w:left="2410"/>
        <w:rPr>
          <w:rFonts w:ascii="Arial" w:hAnsi="Arial" w:cs="Arial"/>
        </w:rPr>
      </w:pPr>
    </w:p>
    <w:p w14:paraId="28A96D41" w14:textId="4F1A59C9" w:rsidR="007A154C" w:rsidRDefault="007A154C" w:rsidP="007A154C">
      <w:pPr>
        <w:tabs>
          <w:tab w:val="left" w:pos="2410"/>
        </w:tabs>
        <w:spacing w:line="360" w:lineRule="auto"/>
        <w:ind w:left="2410"/>
      </w:pPr>
      <w:r>
        <w:rPr>
          <w:rFonts w:ascii="Arial" w:hAnsi="Arial" w:cs="Arial"/>
          <w:b/>
        </w:rPr>
        <w:t>FAZ SABER QUE A CÂMARA</w:t>
      </w:r>
      <w:r w:rsidR="00B556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MUNICIPAL APROVOU </w:t>
      </w:r>
    </w:p>
    <w:p w14:paraId="06D13062" w14:textId="77777777" w:rsidR="007A154C" w:rsidRDefault="007A154C" w:rsidP="007A154C">
      <w:pPr>
        <w:tabs>
          <w:tab w:val="left" w:pos="2410"/>
        </w:tabs>
        <w:spacing w:line="360" w:lineRule="auto"/>
        <w:ind w:left="2410"/>
      </w:pPr>
      <w:r>
        <w:rPr>
          <w:rFonts w:ascii="Arial" w:hAnsi="Arial" w:cs="Arial"/>
          <w:b/>
        </w:rPr>
        <w:t xml:space="preserve">E ELE SANCIONA E PROMULGA A SEGUINTE LEI: </w:t>
      </w:r>
    </w:p>
    <w:p w14:paraId="14FA33BA" w14:textId="4EE17B2C" w:rsidR="0066155F" w:rsidRDefault="00000000">
      <w:pPr>
        <w:tabs>
          <w:tab w:val="left" w:pos="1134"/>
        </w:tabs>
        <w:spacing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b/>
          <w:bCs/>
        </w:rPr>
        <w:tab/>
      </w:r>
      <w:r w:rsidR="007A154C">
        <w:rPr>
          <w:rFonts w:ascii="Palatino" w:eastAsia="Palatino" w:hAnsi="Palatino" w:cs="Palatino"/>
          <w:b/>
          <w:bCs/>
        </w:rPr>
        <w:tab/>
      </w:r>
      <w:r w:rsidR="007A154C">
        <w:rPr>
          <w:rFonts w:ascii="Palatino" w:eastAsia="Palatino" w:hAnsi="Palatino" w:cs="Palatino"/>
          <w:b/>
          <w:bCs/>
        </w:rPr>
        <w:tab/>
      </w:r>
    </w:p>
    <w:p w14:paraId="45E7383F" w14:textId="6FFD9EE2" w:rsidR="0066155F" w:rsidRDefault="00000000">
      <w:pPr>
        <w:tabs>
          <w:tab w:val="left" w:pos="1134"/>
          <w:tab w:val="left" w:pos="2268"/>
        </w:tabs>
        <w:spacing w:line="360" w:lineRule="auto"/>
        <w:rPr>
          <w:rFonts w:ascii="Palatino" w:eastAsia="Palatino" w:hAnsi="Palatino" w:cs="Palatino"/>
        </w:rPr>
      </w:pPr>
      <w:r>
        <w:rPr>
          <w:rFonts w:ascii="Palatino" w:hAnsi="Palatino"/>
          <w:b/>
          <w:bCs/>
        </w:rPr>
        <w:t>Art. 1º.</w:t>
      </w:r>
      <w:r>
        <w:rPr>
          <w:rFonts w:ascii="Palatino" w:hAnsi="Palatino"/>
          <w:b/>
          <w:bCs/>
        </w:rPr>
        <w:tab/>
      </w:r>
      <w:r>
        <w:rPr>
          <w:rFonts w:ascii="Palatino" w:hAnsi="Palatino"/>
        </w:rPr>
        <w:t>Fica o Poder Executivo autorizado a conceder mensalmente os seguintes auxílios pecuniários a cada médico que prestar serviços à municipalidade pauliceiense, no âmbito do Projeto Mais Médicos para o Brasil, conforme Portaria MS n.º 30, de 2014:</w:t>
      </w:r>
    </w:p>
    <w:p w14:paraId="52659B62" w14:textId="1457AACD" w:rsidR="0066155F" w:rsidRDefault="00000000">
      <w:pPr>
        <w:tabs>
          <w:tab w:val="left" w:pos="1134"/>
          <w:tab w:val="left" w:pos="2268"/>
        </w:tabs>
        <w:spacing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  <w:t>I - aux</w:t>
      </w:r>
      <w:r>
        <w:rPr>
          <w:rFonts w:ascii="Palatino" w:hAnsi="Palatino"/>
        </w:rPr>
        <w:t xml:space="preserve">ílio-alimentação: no valor mensal de R$ </w:t>
      </w:r>
      <w:r w:rsidR="00B556EB">
        <w:rPr>
          <w:rFonts w:ascii="Palatino" w:hAnsi="Palatino"/>
        </w:rPr>
        <w:t>5</w:t>
      </w:r>
      <w:r w:rsidR="00CB2FCB">
        <w:rPr>
          <w:rFonts w:ascii="Palatino" w:hAnsi="Palatino"/>
        </w:rPr>
        <w:t>5</w:t>
      </w:r>
      <w:r w:rsidR="00B556EB">
        <w:rPr>
          <w:rFonts w:ascii="Palatino" w:hAnsi="Palatino"/>
        </w:rPr>
        <w:t xml:space="preserve">0,00 (quinhentos </w:t>
      </w:r>
      <w:r w:rsidR="00CB2FCB">
        <w:rPr>
          <w:rFonts w:ascii="Palatino" w:hAnsi="Palatino"/>
        </w:rPr>
        <w:t xml:space="preserve">e cinquenta </w:t>
      </w:r>
      <w:r w:rsidR="00B556EB">
        <w:rPr>
          <w:rFonts w:ascii="Palatino" w:hAnsi="Palatino"/>
        </w:rPr>
        <w:t>reais);</w:t>
      </w:r>
      <w:r>
        <w:rPr>
          <w:rFonts w:ascii="Palatino" w:hAnsi="Palatino"/>
        </w:rPr>
        <w:t xml:space="preserve"> e</w:t>
      </w:r>
    </w:p>
    <w:p w14:paraId="1F06D7EB" w14:textId="01FAC580" w:rsidR="0066155F" w:rsidRDefault="00000000">
      <w:pPr>
        <w:tabs>
          <w:tab w:val="left" w:pos="1134"/>
          <w:tab w:val="left" w:pos="2268"/>
        </w:tabs>
        <w:spacing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ab/>
        <w:t>II - aux</w:t>
      </w:r>
      <w:r>
        <w:rPr>
          <w:rFonts w:ascii="Palatino" w:hAnsi="Palatino"/>
        </w:rPr>
        <w:t xml:space="preserve">ílio-moradia: no valor mensal de R$ </w:t>
      </w:r>
      <w:r w:rsidR="00B556EB">
        <w:rPr>
          <w:rFonts w:ascii="Palatino" w:hAnsi="Palatino"/>
        </w:rPr>
        <w:t>5</w:t>
      </w:r>
      <w:r w:rsidR="00CB2FCB">
        <w:rPr>
          <w:rFonts w:ascii="Palatino" w:hAnsi="Palatino"/>
        </w:rPr>
        <w:t>5</w:t>
      </w:r>
      <w:r w:rsidR="00B556EB">
        <w:rPr>
          <w:rFonts w:ascii="Palatino" w:hAnsi="Palatino"/>
        </w:rPr>
        <w:t>0,00 (quinhentos</w:t>
      </w:r>
      <w:r w:rsidR="00CB2FCB">
        <w:rPr>
          <w:rFonts w:ascii="Palatino" w:hAnsi="Palatino"/>
        </w:rPr>
        <w:t xml:space="preserve"> e cinquenta</w:t>
      </w:r>
      <w:r w:rsidR="00B556EB">
        <w:rPr>
          <w:rFonts w:ascii="Palatino" w:hAnsi="Palatino"/>
        </w:rPr>
        <w:t xml:space="preserve"> reais).</w:t>
      </w:r>
    </w:p>
    <w:p w14:paraId="6D62055C" w14:textId="5430D238" w:rsidR="0066155F" w:rsidRDefault="00000000">
      <w:pPr>
        <w:tabs>
          <w:tab w:val="left" w:pos="1134"/>
          <w:tab w:val="left" w:pos="2268"/>
        </w:tabs>
        <w:spacing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  <w:b/>
          <w:bCs/>
        </w:rPr>
        <w:t>Art. 2</w:t>
      </w:r>
      <w:r>
        <w:rPr>
          <w:rFonts w:ascii="Palatino" w:hAnsi="Palatino"/>
          <w:b/>
          <w:bCs/>
        </w:rPr>
        <w:t>º.</w:t>
      </w:r>
      <w:r w:rsidR="00B556EB">
        <w:rPr>
          <w:rFonts w:ascii="Palatino" w:hAnsi="Palatino"/>
          <w:b/>
          <w:bCs/>
        </w:rPr>
        <w:t xml:space="preserve"> </w:t>
      </w:r>
      <w:r>
        <w:rPr>
          <w:rFonts w:ascii="Palatino" w:eastAsia="Palatino" w:hAnsi="Palatino" w:cs="Palatino"/>
        </w:rPr>
        <w:t>As despesas decorrentes da execu</w:t>
      </w:r>
      <w:r>
        <w:rPr>
          <w:rFonts w:ascii="Palatino" w:hAnsi="Palatino"/>
        </w:rPr>
        <w:t>ção da presente Lei correrão por conta de dotações próprias, consignadas na Lei Orçamentária vigente, suplementadas se necessário for.</w:t>
      </w:r>
    </w:p>
    <w:p w14:paraId="663A9671" w14:textId="6741814C" w:rsidR="0066155F" w:rsidRDefault="00000000" w:rsidP="00C14AB4">
      <w:pPr>
        <w:tabs>
          <w:tab w:val="left" w:pos="1134"/>
          <w:tab w:val="left" w:pos="2268"/>
        </w:tabs>
        <w:spacing w:line="360" w:lineRule="auto"/>
        <w:rPr>
          <w:rFonts w:ascii="Palatino" w:hAnsi="Palatino"/>
        </w:rPr>
      </w:pPr>
      <w:r>
        <w:rPr>
          <w:rFonts w:ascii="Palatino" w:eastAsia="Palatino" w:hAnsi="Palatino" w:cs="Palatino"/>
          <w:b/>
          <w:bCs/>
        </w:rPr>
        <w:t>Art. 3</w:t>
      </w:r>
      <w:r>
        <w:rPr>
          <w:rFonts w:ascii="Palatino" w:hAnsi="Palatino"/>
          <w:b/>
          <w:bCs/>
        </w:rPr>
        <w:t>º.</w:t>
      </w:r>
      <w:r w:rsidR="00B556EB">
        <w:rPr>
          <w:rFonts w:ascii="Palatino" w:hAnsi="Palatino"/>
          <w:b/>
          <w:bCs/>
        </w:rPr>
        <w:t xml:space="preserve"> </w:t>
      </w:r>
      <w:r>
        <w:rPr>
          <w:rFonts w:ascii="Palatino" w:eastAsia="Palatino" w:hAnsi="Palatino" w:cs="Palatino"/>
        </w:rPr>
        <w:t>Esta Lei entra em vigor na data de sua publica</w:t>
      </w:r>
      <w:r>
        <w:rPr>
          <w:rFonts w:ascii="Palatino" w:hAnsi="Palatino"/>
        </w:rPr>
        <w:t>ção, revogando-se as disposições</w:t>
      </w:r>
      <w:r w:rsidR="00C14AB4">
        <w:rPr>
          <w:rFonts w:ascii="Palatino" w:hAnsi="Palatino"/>
        </w:rPr>
        <w:t xml:space="preserve"> </w:t>
      </w:r>
      <w:r>
        <w:rPr>
          <w:rFonts w:ascii="Palatino" w:hAnsi="Palatino"/>
        </w:rPr>
        <w:t>em contrário.</w:t>
      </w:r>
    </w:p>
    <w:p w14:paraId="2531E87C" w14:textId="5504B1D7" w:rsidR="00B556EB" w:rsidRDefault="00000000" w:rsidP="00C14AB4">
      <w:pPr>
        <w:tabs>
          <w:tab w:val="left" w:pos="1134"/>
          <w:tab w:val="left" w:pos="2268"/>
        </w:tabs>
        <w:jc w:val="center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Gabinete do Prefeito</w:t>
      </w:r>
      <w:r w:rsidR="00B556EB">
        <w:rPr>
          <w:rFonts w:ascii="Palatino" w:eastAsia="Palatino" w:hAnsi="Palatino" w:cs="Palatino"/>
        </w:rPr>
        <w:t xml:space="preserve"> </w:t>
      </w:r>
      <w:r w:rsidR="00C14AB4">
        <w:rPr>
          <w:rFonts w:ascii="Palatino" w:eastAsia="Palatino" w:hAnsi="Palatino" w:cs="Palatino"/>
        </w:rPr>
        <w:t>Municipal.</w:t>
      </w:r>
    </w:p>
    <w:p w14:paraId="31B00BE2" w14:textId="2ED3C563" w:rsidR="00C14AB4" w:rsidRDefault="00C14AB4" w:rsidP="00C14AB4">
      <w:pPr>
        <w:tabs>
          <w:tab w:val="left" w:pos="1134"/>
          <w:tab w:val="left" w:pos="2268"/>
        </w:tabs>
        <w:jc w:val="center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 xml:space="preserve">   Pauliceia, </w:t>
      </w:r>
      <w:r w:rsidR="00754C1C">
        <w:rPr>
          <w:rFonts w:ascii="Palatino" w:eastAsia="Palatino" w:hAnsi="Palatino" w:cs="Palatino"/>
        </w:rPr>
        <w:t>05</w:t>
      </w:r>
      <w:r>
        <w:rPr>
          <w:rFonts w:ascii="Palatino" w:eastAsia="Palatino" w:hAnsi="Palatino" w:cs="Palatino"/>
        </w:rPr>
        <w:t xml:space="preserve"> de </w:t>
      </w:r>
      <w:r w:rsidR="00754C1C">
        <w:rPr>
          <w:rFonts w:ascii="Palatino" w:eastAsia="Palatino" w:hAnsi="Palatino" w:cs="Palatino"/>
        </w:rPr>
        <w:t>abril</w:t>
      </w:r>
      <w:r>
        <w:rPr>
          <w:rFonts w:ascii="Palatino" w:eastAsia="Palatino" w:hAnsi="Palatino" w:cs="Palatino"/>
        </w:rPr>
        <w:t xml:space="preserve"> de 2024.</w:t>
      </w:r>
    </w:p>
    <w:p w14:paraId="3607A6C1" w14:textId="77777777" w:rsidR="00C14AB4" w:rsidRDefault="00C14AB4" w:rsidP="00C14AB4">
      <w:pPr>
        <w:tabs>
          <w:tab w:val="left" w:pos="1134"/>
          <w:tab w:val="left" w:pos="2268"/>
        </w:tabs>
        <w:jc w:val="center"/>
        <w:rPr>
          <w:rFonts w:ascii="Palatino" w:eastAsia="Palatino" w:hAnsi="Palatino" w:cs="Palatino"/>
        </w:rPr>
      </w:pPr>
    </w:p>
    <w:p w14:paraId="14993271" w14:textId="77777777" w:rsidR="00C14AB4" w:rsidRDefault="00C14AB4" w:rsidP="00C14AB4">
      <w:pPr>
        <w:tabs>
          <w:tab w:val="left" w:pos="1134"/>
          <w:tab w:val="left" w:pos="2268"/>
        </w:tabs>
        <w:jc w:val="center"/>
        <w:rPr>
          <w:rFonts w:ascii="Palatino" w:eastAsia="Palatino" w:hAnsi="Palatino" w:cs="Palatino"/>
          <w:sz w:val="24"/>
          <w:szCs w:val="24"/>
        </w:rPr>
      </w:pPr>
    </w:p>
    <w:p w14:paraId="7F996E93" w14:textId="77777777" w:rsidR="00C14AB4" w:rsidRDefault="00C14AB4" w:rsidP="00C14AB4">
      <w:pPr>
        <w:tabs>
          <w:tab w:val="left" w:pos="1134"/>
          <w:tab w:val="left" w:pos="2268"/>
        </w:tabs>
        <w:jc w:val="center"/>
        <w:rPr>
          <w:rFonts w:ascii="Palatino" w:eastAsia="Palatino" w:hAnsi="Palatino" w:cs="Palatino"/>
          <w:sz w:val="20"/>
          <w:szCs w:val="20"/>
        </w:rPr>
      </w:pPr>
    </w:p>
    <w:p w14:paraId="6B3E3152" w14:textId="3A4B0695" w:rsidR="0066155F" w:rsidRDefault="00C14AB4" w:rsidP="00C14AB4">
      <w:pPr>
        <w:tabs>
          <w:tab w:val="left" w:pos="1134"/>
          <w:tab w:val="left" w:pos="2268"/>
        </w:tabs>
        <w:ind w:left="1134"/>
        <w:rPr>
          <w:rFonts w:ascii="Palatino" w:eastAsia="Palatino" w:hAnsi="Palatino" w:cs="Palatino"/>
          <w:b/>
          <w:bCs/>
          <w:sz w:val="20"/>
          <w:szCs w:val="20"/>
        </w:rPr>
      </w:pPr>
      <w:r>
        <w:rPr>
          <w:rFonts w:ascii="Palatino" w:hAnsi="Palatino"/>
          <w:b/>
          <w:bCs/>
          <w:sz w:val="20"/>
          <w:szCs w:val="20"/>
        </w:rPr>
        <w:t xml:space="preserve">                                        ANTÔNIO SIMONATO</w:t>
      </w:r>
    </w:p>
    <w:p w14:paraId="4BF6F580" w14:textId="7C22BE33" w:rsidR="0066155F" w:rsidRDefault="00C14AB4" w:rsidP="00C14AB4">
      <w:pPr>
        <w:tabs>
          <w:tab w:val="left" w:pos="1134"/>
          <w:tab w:val="left" w:pos="2268"/>
        </w:tabs>
        <w:ind w:left="1134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                                         = Prefeito Municipal =</w:t>
      </w:r>
    </w:p>
    <w:p w14:paraId="238CC2D1" w14:textId="321FBDCE" w:rsidR="00754C1C" w:rsidRDefault="00754C1C" w:rsidP="00C14AB4">
      <w:pPr>
        <w:tabs>
          <w:tab w:val="left" w:pos="1134"/>
          <w:tab w:val="left" w:pos="2268"/>
        </w:tabs>
        <w:ind w:left="1134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Registrada em livro proprio e publicada no Diario Oficial Eletronico.</w:t>
      </w:r>
    </w:p>
    <w:p w14:paraId="7A54EF1E" w14:textId="77777777" w:rsidR="00754C1C" w:rsidRDefault="00754C1C" w:rsidP="00C14AB4">
      <w:pPr>
        <w:tabs>
          <w:tab w:val="left" w:pos="1134"/>
          <w:tab w:val="left" w:pos="2268"/>
        </w:tabs>
        <w:ind w:left="1134"/>
        <w:rPr>
          <w:rFonts w:ascii="Palatino" w:hAnsi="Palatino"/>
          <w:sz w:val="20"/>
          <w:szCs w:val="20"/>
        </w:rPr>
      </w:pPr>
    </w:p>
    <w:p w14:paraId="11BFA3FE" w14:textId="77777777" w:rsidR="00754C1C" w:rsidRDefault="00754C1C" w:rsidP="00C14AB4">
      <w:pPr>
        <w:tabs>
          <w:tab w:val="left" w:pos="1134"/>
          <w:tab w:val="left" w:pos="2268"/>
        </w:tabs>
        <w:ind w:left="1134"/>
        <w:rPr>
          <w:rFonts w:ascii="Palatino" w:hAnsi="Palatino"/>
          <w:sz w:val="20"/>
          <w:szCs w:val="20"/>
        </w:rPr>
      </w:pPr>
    </w:p>
    <w:p w14:paraId="1BF83ABA" w14:textId="69DFCC30" w:rsidR="00754C1C" w:rsidRDefault="00754C1C" w:rsidP="00C14AB4">
      <w:pPr>
        <w:tabs>
          <w:tab w:val="left" w:pos="1134"/>
          <w:tab w:val="left" w:pos="2268"/>
        </w:tabs>
        <w:ind w:left="1134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  <w:t>SILVIA DIAS ROCHA RODRIGUES</w:t>
      </w:r>
    </w:p>
    <w:p w14:paraId="541BE670" w14:textId="0E4EFA2F" w:rsidR="00754C1C" w:rsidRDefault="00754C1C" w:rsidP="00C14AB4">
      <w:pPr>
        <w:tabs>
          <w:tab w:val="left" w:pos="1134"/>
          <w:tab w:val="left" w:pos="2268"/>
        </w:tabs>
        <w:ind w:left="1134"/>
      </w:pPr>
      <w:r>
        <w:rPr>
          <w:rFonts w:ascii="Palatino" w:hAnsi="Palatino"/>
          <w:sz w:val="20"/>
          <w:szCs w:val="20"/>
        </w:rPr>
        <w:t xml:space="preserve">                                         =Diretora Administrativa=</w:t>
      </w:r>
    </w:p>
    <w:sectPr w:rsidR="00754C1C" w:rsidSect="006C4AE2">
      <w:headerReference w:type="default" r:id="rId6"/>
      <w:pgSz w:w="11900" w:h="16840"/>
      <w:pgMar w:top="2410" w:right="1134" w:bottom="1134" w:left="226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B714" w14:textId="77777777" w:rsidR="006C4AE2" w:rsidRDefault="006C4AE2">
      <w:r>
        <w:separator/>
      </w:r>
    </w:p>
  </w:endnote>
  <w:endnote w:type="continuationSeparator" w:id="0">
    <w:p w14:paraId="6037F3B3" w14:textId="77777777" w:rsidR="006C4AE2" w:rsidRDefault="006C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Palatino">
    <w:altName w:val="Book Antiqu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A906B" w14:textId="77777777" w:rsidR="006C4AE2" w:rsidRDefault="006C4AE2">
      <w:r>
        <w:separator/>
      </w:r>
    </w:p>
  </w:footnote>
  <w:footnote w:type="continuationSeparator" w:id="0">
    <w:p w14:paraId="1F9B26AB" w14:textId="77777777" w:rsidR="006C4AE2" w:rsidRDefault="006C4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551E" w14:textId="77777777" w:rsidR="00C14AB4" w:rsidRDefault="00C14AB4" w:rsidP="00C14AB4">
    <w:pPr>
      <w:pStyle w:val="Cabealho"/>
      <w:jc w:val="center"/>
      <w:rPr>
        <w:rFonts w:ascii="Arial" w:hAnsi="Arial"/>
        <w:b/>
        <w:bCs/>
        <w:sz w:val="28"/>
        <w:szCs w:val="28"/>
        <w:u w:val="single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BC82B80" wp14:editId="4939D605">
          <wp:simplePos x="0" y="0"/>
          <wp:positionH relativeFrom="column">
            <wp:posOffset>91440</wp:posOffset>
          </wp:positionH>
          <wp:positionV relativeFrom="paragraph">
            <wp:posOffset>-3810</wp:posOffset>
          </wp:positionV>
          <wp:extent cx="764540" cy="764540"/>
          <wp:effectExtent l="0" t="0" r="0" b="0"/>
          <wp:wrapNone/>
          <wp:docPr id="482356676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" t="-24" r="-24" b="-24"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8"/>
        <w:szCs w:val="28"/>
        <w:u w:val="single"/>
      </w:rPr>
      <w:t>MUNICÍPIO DE PAULICÉIA</w:t>
    </w:r>
  </w:p>
  <w:p w14:paraId="493150E4" w14:textId="77777777" w:rsidR="00C14AB4" w:rsidRDefault="00C14AB4" w:rsidP="00C14AB4">
    <w:pPr>
      <w:pStyle w:val="Cabealho"/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*** ESTADO DE SÃO PAULO ***</w:t>
    </w:r>
  </w:p>
  <w:p w14:paraId="03F91160" w14:textId="77777777" w:rsidR="00C14AB4" w:rsidRDefault="00C14AB4" w:rsidP="00C14AB4">
    <w:pPr>
      <w:pStyle w:val="Cabealho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CNPJ: 44.918.928/0001-25</w:t>
    </w:r>
  </w:p>
  <w:p w14:paraId="051C3B7D" w14:textId="77777777" w:rsidR="00C14AB4" w:rsidRDefault="00C14AB4" w:rsidP="00C14AB4">
    <w:pPr>
      <w:pStyle w:val="Cabealho"/>
      <w:jc w:val="center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Avenida Paulista, n.º 1649, Bairro Centro, CEP 17.990-000 – PAULICÉIA-SP</w:t>
    </w:r>
  </w:p>
  <w:p w14:paraId="2722D2F3" w14:textId="77777777" w:rsidR="00C14AB4" w:rsidRPr="00754C1C" w:rsidRDefault="00C14AB4" w:rsidP="00C14AB4">
    <w:pPr>
      <w:pStyle w:val="Cabealho"/>
      <w:jc w:val="center"/>
      <w:rPr>
        <w:rFonts w:ascii="Arial" w:hAnsi="Arial"/>
        <w:b/>
        <w:bCs/>
        <w:sz w:val="16"/>
        <w:szCs w:val="16"/>
        <w:lang w:val="it-IT"/>
      </w:rPr>
    </w:pPr>
    <w:r w:rsidRPr="00754C1C">
      <w:rPr>
        <w:rFonts w:ascii="Arial" w:hAnsi="Arial"/>
        <w:b/>
        <w:bCs/>
        <w:sz w:val="16"/>
        <w:szCs w:val="16"/>
        <w:lang w:val="it-IT"/>
      </w:rPr>
      <w:t>Fone: (018) 3876-1240</w:t>
    </w:r>
  </w:p>
  <w:p w14:paraId="7E037204" w14:textId="77777777" w:rsidR="00C14AB4" w:rsidRPr="00754C1C" w:rsidRDefault="00C14AB4" w:rsidP="00C14AB4">
    <w:pPr>
      <w:pStyle w:val="Cabealho"/>
      <w:pBdr>
        <w:bottom w:val="single" w:sz="8" w:space="2" w:color="000000"/>
      </w:pBdr>
      <w:jc w:val="center"/>
      <w:rPr>
        <w:rFonts w:ascii="Arial" w:hAnsi="Arial"/>
        <w:sz w:val="12"/>
        <w:szCs w:val="12"/>
        <w:lang w:val="it-IT"/>
      </w:rPr>
    </w:pPr>
    <w:r w:rsidRPr="00754C1C">
      <w:rPr>
        <w:rFonts w:ascii="Arial" w:hAnsi="Arial"/>
        <w:sz w:val="12"/>
        <w:szCs w:val="12"/>
        <w:lang w:val="it-IT"/>
      </w:rPr>
      <w:t>gabinete@pauliceia.sp.gov.br                                                                          www.pauliceia.sp.gov.br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5F"/>
    <w:rsid w:val="0027774B"/>
    <w:rsid w:val="00612F33"/>
    <w:rsid w:val="00651EBC"/>
    <w:rsid w:val="0066155F"/>
    <w:rsid w:val="006C4AE2"/>
    <w:rsid w:val="00754C1C"/>
    <w:rsid w:val="007A154C"/>
    <w:rsid w:val="00926B6B"/>
    <w:rsid w:val="00A8628B"/>
    <w:rsid w:val="00AD502B"/>
    <w:rsid w:val="00AE3E6F"/>
    <w:rsid w:val="00B556EB"/>
    <w:rsid w:val="00C14AB4"/>
    <w:rsid w:val="00CB2FCB"/>
    <w:rsid w:val="00D305AB"/>
    <w:rsid w:val="00E20517"/>
    <w:rsid w:val="00FC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7E55"/>
  <w15:docId w15:val="{F07EF985-80B7-4253-BBF2-9D333F75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Calibri" w:hAnsi="Calibri" w:cs="Arial Unicode MS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nhideWhenUsed/>
    <w:rsid w:val="00C14A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14AB4"/>
    <w:rPr>
      <w:rFonts w:ascii="Calibri" w:hAnsi="Calibri" w:cs="Arial Unicode MS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Rodap">
    <w:name w:val="footer"/>
    <w:basedOn w:val="Normal"/>
    <w:link w:val="RodapChar"/>
    <w:uiPriority w:val="99"/>
    <w:unhideWhenUsed/>
    <w:rsid w:val="00C14A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4AB4"/>
    <w:rPr>
      <w:rFonts w:ascii="Calibri" w:hAnsi="Calibri" w:cs="Arial Unicode MS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</dc:creator>
  <cp:lastModifiedBy>Silvia</cp:lastModifiedBy>
  <cp:revision>4</cp:revision>
  <cp:lastPrinted>2024-04-06T12:13:00Z</cp:lastPrinted>
  <dcterms:created xsi:type="dcterms:W3CDTF">2024-04-06T12:12:00Z</dcterms:created>
  <dcterms:modified xsi:type="dcterms:W3CDTF">2024-04-06T12:13:00Z</dcterms:modified>
</cp:coreProperties>
</file>